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5A78" w14:textId="77777777" w:rsidR="00F83B18" w:rsidRDefault="00F83B18">
      <w:pPr>
        <w:pStyle w:val="Body"/>
        <w:spacing w:line="320" w:lineRule="atLeast"/>
        <w:ind w:left="-720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DENOTATION/CONNOTATION EXERCISES</w:t>
      </w:r>
    </w:p>
    <w:p w14:paraId="1C046E09" w14:textId="77777777" w:rsidR="00F83B18" w:rsidRPr="00335487" w:rsidRDefault="00F83B18"/>
    <w:p w14:paraId="70FE0AD6" w14:textId="71F6FB12" w:rsidR="00F83B18" w:rsidRPr="00335487" w:rsidRDefault="00F83B18">
      <w:pPr>
        <w:pStyle w:val="Body"/>
        <w:spacing w:line="320" w:lineRule="atLeast"/>
        <w:ind w:left="-720"/>
        <w:rPr>
          <w:rFonts w:ascii="Times New Roman" w:hAnsi="Times New Roman"/>
          <w:i/>
          <w:sz w:val="20"/>
        </w:rPr>
      </w:pPr>
      <w:r w:rsidRPr="00335487">
        <w:rPr>
          <w:rFonts w:ascii="Times New Roman" w:hAnsi="Times New Roman"/>
          <w:b/>
          <w:sz w:val="20"/>
        </w:rPr>
        <w:t>I.</w:t>
      </w:r>
      <w:r w:rsidRPr="00335487">
        <w:rPr>
          <w:rFonts w:ascii="Times New Roman" w:hAnsi="Times New Roman"/>
          <w:sz w:val="20"/>
        </w:rPr>
        <w:t xml:space="preserve">  </w:t>
      </w:r>
      <w:r w:rsidRPr="00335487">
        <w:rPr>
          <w:rFonts w:ascii="Times New Roman" w:hAnsi="Times New Roman"/>
          <w:i/>
          <w:sz w:val="20"/>
        </w:rPr>
        <w:t>For each pair of words and a phrase, list the one that is positive in the “Positive Connotation” category, the one that is negative in the “Negative Connotation” category, and the phrase that is a more neutral definition f</w:t>
      </w:r>
      <w:r w:rsidR="00335487" w:rsidRPr="00335487">
        <w:rPr>
          <w:rFonts w:ascii="Times New Roman" w:hAnsi="Times New Roman"/>
          <w:i/>
          <w:sz w:val="20"/>
        </w:rPr>
        <w:t>or both words in the "neutral</w:t>
      </w:r>
      <w:r w:rsidRPr="00335487">
        <w:rPr>
          <w:rFonts w:ascii="Times New Roman" w:hAnsi="Times New Roman"/>
          <w:i/>
          <w:sz w:val="20"/>
        </w:rPr>
        <w:t xml:space="preserve">" column. </w:t>
      </w:r>
    </w:p>
    <w:p w14:paraId="5CF29D17" w14:textId="77777777" w:rsidR="00F83B18" w:rsidRDefault="00F83B18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321A3C52" w14:textId="77777777" w:rsidR="00F83B18" w:rsidRDefault="00F83B18">
      <w:pPr>
        <w:pStyle w:val="Header"/>
        <w:tabs>
          <w:tab w:val="clear" w:pos="4320"/>
          <w:tab w:val="clear" w:pos="8640"/>
        </w:tabs>
      </w:pPr>
    </w:p>
    <w:p w14:paraId="3388D1A8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1.  gaze, look steadily, stare   </w:t>
      </w:r>
      <w:r w:rsidRPr="00001586">
        <w:rPr>
          <w:rFonts w:ascii="Times New Roman" w:hAnsi="Times New Roman"/>
        </w:rPr>
        <w:tab/>
      </w:r>
      <w:r w:rsidRPr="00001586">
        <w:rPr>
          <w:rFonts w:ascii="Times New Roman" w:hAnsi="Times New Roman"/>
        </w:rPr>
        <w:tab/>
        <w:t xml:space="preserve">  </w:t>
      </w:r>
    </w:p>
    <w:p w14:paraId="22DFF8E4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2.  fragrance, </w:t>
      </w:r>
      <w:r>
        <w:rPr>
          <w:rFonts w:ascii="Times New Roman" w:hAnsi="Times New Roman"/>
        </w:rPr>
        <w:t xml:space="preserve">odor, </w:t>
      </w:r>
      <w:r w:rsidRPr="00001586">
        <w:rPr>
          <w:rFonts w:ascii="Times New Roman" w:hAnsi="Times New Roman"/>
        </w:rPr>
        <w:t xml:space="preserve">a smell sensed by the olfactory nerve </w:t>
      </w:r>
    </w:p>
    <w:p w14:paraId="055C1B06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3.  brainwash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persuade, influence one way or another     </w:t>
      </w:r>
    </w:p>
    <w:p w14:paraId="398560A4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4.  </w:t>
      </w:r>
      <w:r>
        <w:rPr>
          <w:rFonts w:ascii="Times New Roman" w:hAnsi="Times New Roman"/>
        </w:rPr>
        <w:t>delayed</w:t>
      </w:r>
      <w:r w:rsidRPr="00001586">
        <w:rPr>
          <w:rFonts w:ascii="Times New Roman" w:hAnsi="Times New Roman"/>
        </w:rPr>
        <w:t xml:space="preserve">, not on time, </w:t>
      </w:r>
      <w:r>
        <w:rPr>
          <w:rFonts w:ascii="Times New Roman" w:hAnsi="Times New Roman"/>
        </w:rPr>
        <w:t>tardy</w:t>
      </w:r>
      <w:r w:rsidRPr="00001586">
        <w:rPr>
          <w:rFonts w:ascii="Times New Roman" w:hAnsi="Times New Roman"/>
        </w:rPr>
        <w:t xml:space="preserve">      </w:t>
      </w:r>
    </w:p>
    <w:p w14:paraId="4CD9348A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5.  </w:t>
      </w:r>
      <w:r>
        <w:rPr>
          <w:rFonts w:ascii="Times New Roman" w:hAnsi="Times New Roman"/>
        </w:rPr>
        <w:t xml:space="preserve">somewhat interested, </w:t>
      </w:r>
      <w:r w:rsidRPr="00001586">
        <w:rPr>
          <w:rFonts w:ascii="Times New Roman" w:hAnsi="Times New Roman"/>
        </w:rPr>
        <w:t>nosy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curious </w:t>
      </w:r>
    </w:p>
    <w:p w14:paraId="43C17E7B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6.  lazily, without haste, leisurely  </w:t>
      </w:r>
    </w:p>
    <w:p w14:paraId="711E012F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7.  ask of someone, demand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>request</w:t>
      </w:r>
    </w:p>
    <w:p w14:paraId="27205360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8.  gathering, a large group, mob   </w:t>
      </w:r>
    </w:p>
    <w:p w14:paraId="1E2B418D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slim, skinny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less than average</w:t>
      </w:r>
      <w:r>
        <w:rPr>
          <w:rFonts w:ascii="Times New Roman" w:hAnsi="Times New Roman"/>
        </w:rPr>
        <w:t xml:space="preserve"> build</w:t>
      </w:r>
    </w:p>
    <w:p w14:paraId="7C7E701F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 </w:t>
      </w:r>
      <w:r w:rsidRPr="00001586">
        <w:rPr>
          <w:rFonts w:ascii="Times New Roman" w:hAnsi="Times New Roman"/>
        </w:rPr>
        <w:t>discuss with others,</w:t>
      </w:r>
      <w:r w:rsidRPr="00CF26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debate, </w:t>
      </w:r>
      <w:r w:rsidRPr="00001586">
        <w:rPr>
          <w:rFonts w:ascii="Times New Roman" w:hAnsi="Times New Roman"/>
        </w:rPr>
        <w:t xml:space="preserve">argue   </w:t>
      </w:r>
    </w:p>
    <w:p w14:paraId="19A0546B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11.  observe, watch, spy   </w:t>
      </w:r>
    </w:p>
    <w:p w14:paraId="36D349CA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12.  a young age, youthful, immature  </w:t>
      </w:r>
    </w:p>
    <w:p w14:paraId="62C297B5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13.  not having a care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irresponsible, </w:t>
      </w:r>
      <w:r>
        <w:rPr>
          <w:rFonts w:ascii="Times New Roman" w:hAnsi="Times New Roman"/>
        </w:rPr>
        <w:t>carefree</w:t>
      </w:r>
      <w:r w:rsidRPr="00001586">
        <w:rPr>
          <w:rFonts w:ascii="Times New Roman" w:hAnsi="Times New Roman"/>
        </w:rPr>
        <w:t xml:space="preserve">, </w:t>
      </w:r>
    </w:p>
    <w:p w14:paraId="5E42E5FA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14.  unique, not commonly found</w:t>
      </w:r>
      <w:r>
        <w:rPr>
          <w:rFonts w:ascii="Times New Roman" w:hAnsi="Times New Roman"/>
        </w:rPr>
        <w:t xml:space="preserve">, </w:t>
      </w:r>
      <w:r w:rsidRPr="00001586">
        <w:rPr>
          <w:rFonts w:ascii="Times New Roman" w:hAnsi="Times New Roman"/>
        </w:rPr>
        <w:t xml:space="preserve">strange  </w:t>
      </w:r>
    </w:p>
    <w:p w14:paraId="477D7EE3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15.  find, detect, snoop  </w:t>
      </w:r>
    </w:p>
    <w:p w14:paraId="3479A6DA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16.  inexpensive, fairly priced, or cheap  </w:t>
      </w:r>
    </w:p>
    <w:p w14:paraId="3A02D19D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17.  isolation</w:t>
      </w:r>
      <w:r>
        <w:rPr>
          <w:rFonts w:ascii="Times New Roman" w:hAnsi="Times New Roman"/>
        </w:rPr>
        <w:t>,</w:t>
      </w:r>
      <w:r w:rsidRPr="00CF2648">
        <w:rPr>
          <w:rFonts w:ascii="Times New Roman" w:hAnsi="Times New Roman"/>
        </w:rPr>
        <w:t xml:space="preserve"> </w:t>
      </w:r>
      <w:r w:rsidRPr="00001586">
        <w:rPr>
          <w:rFonts w:ascii="Times New Roman" w:hAnsi="Times New Roman"/>
        </w:rPr>
        <w:t xml:space="preserve">privacy, having an opportunity to be alone  </w:t>
      </w:r>
    </w:p>
    <w:p w14:paraId="19303467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 xml:space="preserve">18.  assertive, firmly confident, pushy  </w:t>
      </w:r>
    </w:p>
    <w:p w14:paraId="69570804" w14:textId="77777777" w:rsidR="00F83B18" w:rsidRPr="00001586" w:rsidRDefault="00F83B18">
      <w:pPr>
        <w:pStyle w:val="Body"/>
        <w:spacing w:line="260" w:lineRule="atLeast"/>
        <w:ind w:left="-720"/>
        <w:rPr>
          <w:rFonts w:ascii="Times New Roman" w:hAnsi="Times New Roman"/>
        </w:rPr>
      </w:pPr>
      <w:r w:rsidRPr="00001586">
        <w:rPr>
          <w:rFonts w:ascii="Times New Roman" w:hAnsi="Times New Roman"/>
        </w:rPr>
        <w:t>19.  extravagance</w:t>
      </w:r>
      <w:r>
        <w:rPr>
          <w:rFonts w:ascii="Times New Roman" w:hAnsi="Times New Roman"/>
        </w:rPr>
        <w:t>,</w:t>
      </w:r>
      <w:r w:rsidRPr="00001586">
        <w:rPr>
          <w:rFonts w:ascii="Times New Roman" w:hAnsi="Times New Roman"/>
        </w:rPr>
        <w:t xml:space="preserve"> generosity, giving much, </w:t>
      </w:r>
    </w:p>
    <w:p w14:paraId="5F3B3C08" w14:textId="2B0ADE5F" w:rsidR="00F83B18" w:rsidRPr="00335487" w:rsidRDefault="00F83B18" w:rsidP="00335487">
      <w:pPr>
        <w:pStyle w:val="Body"/>
        <w:spacing w:line="260" w:lineRule="atLeast"/>
        <w:ind w:left="-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F83B18" w14:paraId="3B2C5ED2" w14:textId="77777777">
        <w:trPr>
          <w:cantSplit/>
        </w:trPr>
        <w:tc>
          <w:tcPr>
            <w:tcW w:w="540" w:type="dxa"/>
          </w:tcPr>
          <w:p w14:paraId="7E7AF91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80" w:type="dxa"/>
          </w:tcPr>
          <w:p w14:paraId="4EB3B130" w14:textId="77777777"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Positive Connotation</w:t>
            </w:r>
          </w:p>
        </w:tc>
        <w:tc>
          <w:tcPr>
            <w:tcW w:w="4590" w:type="dxa"/>
          </w:tcPr>
          <w:p w14:paraId="5EA16EC1" w14:textId="1556114F" w:rsidR="00F83B18" w:rsidRDefault="00335487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Neutral</w:t>
            </w:r>
          </w:p>
        </w:tc>
        <w:tc>
          <w:tcPr>
            <w:tcW w:w="2880" w:type="dxa"/>
          </w:tcPr>
          <w:p w14:paraId="7222C6AA" w14:textId="77777777" w:rsidR="00F83B18" w:rsidRDefault="00F83B18">
            <w:pPr>
              <w:pStyle w:val="Body"/>
              <w:spacing w:line="32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Negative Connotation</w:t>
            </w:r>
          </w:p>
        </w:tc>
      </w:tr>
      <w:tr w:rsidR="00F83B18" w14:paraId="66E9D087" w14:textId="77777777">
        <w:trPr>
          <w:cantSplit/>
        </w:trPr>
        <w:tc>
          <w:tcPr>
            <w:tcW w:w="540" w:type="dxa"/>
          </w:tcPr>
          <w:p w14:paraId="303E69E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14:paraId="6571343B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42EDA48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1CED5B8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52019234" w14:textId="77777777">
        <w:trPr>
          <w:cantSplit/>
        </w:trPr>
        <w:tc>
          <w:tcPr>
            <w:tcW w:w="540" w:type="dxa"/>
          </w:tcPr>
          <w:p w14:paraId="32F1BF5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14:paraId="7F45F61E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39FFDFB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28369BBE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01795B08" w14:textId="77777777">
        <w:trPr>
          <w:cantSplit/>
        </w:trPr>
        <w:tc>
          <w:tcPr>
            <w:tcW w:w="540" w:type="dxa"/>
          </w:tcPr>
          <w:p w14:paraId="2152A7FD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14:paraId="7B03593E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4A83928A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4998B14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3B8D0992" w14:textId="77777777">
        <w:trPr>
          <w:cantSplit/>
        </w:trPr>
        <w:tc>
          <w:tcPr>
            <w:tcW w:w="540" w:type="dxa"/>
          </w:tcPr>
          <w:p w14:paraId="27A5F070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14:paraId="2405CAD0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0D424F8A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3F22548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011B399C" w14:textId="77777777">
        <w:trPr>
          <w:cantSplit/>
        </w:trPr>
        <w:tc>
          <w:tcPr>
            <w:tcW w:w="540" w:type="dxa"/>
          </w:tcPr>
          <w:p w14:paraId="2CB4F012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14:paraId="346AA7B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7AB04A9A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582AE836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544BA66A" w14:textId="77777777">
        <w:trPr>
          <w:cantSplit/>
        </w:trPr>
        <w:tc>
          <w:tcPr>
            <w:tcW w:w="540" w:type="dxa"/>
          </w:tcPr>
          <w:p w14:paraId="0C7DCEE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14:paraId="5177DE8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7EA06ECA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6BC73510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EC0179C" w14:textId="77777777">
        <w:trPr>
          <w:cantSplit/>
        </w:trPr>
        <w:tc>
          <w:tcPr>
            <w:tcW w:w="540" w:type="dxa"/>
          </w:tcPr>
          <w:p w14:paraId="753C173B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14:paraId="1D5433C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4252871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731599F4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4C97ACFD" w14:textId="77777777">
        <w:trPr>
          <w:cantSplit/>
        </w:trPr>
        <w:tc>
          <w:tcPr>
            <w:tcW w:w="540" w:type="dxa"/>
          </w:tcPr>
          <w:p w14:paraId="4A5679CA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14:paraId="728B041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5A299C2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9599437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447635D7" w14:textId="77777777">
        <w:trPr>
          <w:cantSplit/>
        </w:trPr>
        <w:tc>
          <w:tcPr>
            <w:tcW w:w="540" w:type="dxa"/>
          </w:tcPr>
          <w:p w14:paraId="71D449C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14:paraId="781FA917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71A6C7F8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2652759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E638032" w14:textId="77777777">
        <w:trPr>
          <w:cantSplit/>
        </w:trPr>
        <w:tc>
          <w:tcPr>
            <w:tcW w:w="540" w:type="dxa"/>
          </w:tcPr>
          <w:p w14:paraId="05FC48F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14:paraId="3A8890C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427536D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13B83F5D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724749C2" w14:textId="77777777">
        <w:trPr>
          <w:cantSplit/>
        </w:trPr>
        <w:tc>
          <w:tcPr>
            <w:tcW w:w="540" w:type="dxa"/>
          </w:tcPr>
          <w:p w14:paraId="6A39B47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14:paraId="42CDED56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7116D27B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1395BB8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8D4F20A" w14:textId="77777777">
        <w:trPr>
          <w:cantSplit/>
        </w:trPr>
        <w:tc>
          <w:tcPr>
            <w:tcW w:w="540" w:type="dxa"/>
          </w:tcPr>
          <w:p w14:paraId="33E5880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</w:tcPr>
          <w:p w14:paraId="079FFB11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1F6F6716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FD27B68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468A90DF" w14:textId="77777777">
        <w:trPr>
          <w:cantSplit/>
        </w:trPr>
        <w:tc>
          <w:tcPr>
            <w:tcW w:w="540" w:type="dxa"/>
          </w:tcPr>
          <w:p w14:paraId="3C563862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80" w:type="dxa"/>
          </w:tcPr>
          <w:p w14:paraId="52BDDDC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58F1A40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92FB6F4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32DE866" w14:textId="77777777">
        <w:trPr>
          <w:cantSplit/>
        </w:trPr>
        <w:tc>
          <w:tcPr>
            <w:tcW w:w="540" w:type="dxa"/>
          </w:tcPr>
          <w:p w14:paraId="4CE499D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80" w:type="dxa"/>
          </w:tcPr>
          <w:p w14:paraId="78EFD83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44614B7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2F957172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6780F6F9" w14:textId="77777777">
        <w:trPr>
          <w:cantSplit/>
        </w:trPr>
        <w:tc>
          <w:tcPr>
            <w:tcW w:w="540" w:type="dxa"/>
          </w:tcPr>
          <w:p w14:paraId="63395D8E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80" w:type="dxa"/>
          </w:tcPr>
          <w:p w14:paraId="2AC6FBE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EB9EB2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2D7E75FB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0A68119D" w14:textId="77777777">
        <w:trPr>
          <w:cantSplit/>
        </w:trPr>
        <w:tc>
          <w:tcPr>
            <w:tcW w:w="540" w:type="dxa"/>
          </w:tcPr>
          <w:p w14:paraId="598F91A9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80" w:type="dxa"/>
          </w:tcPr>
          <w:p w14:paraId="73D3ED1D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243C60E1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B5D6E9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AE15986" w14:textId="77777777">
        <w:trPr>
          <w:cantSplit/>
        </w:trPr>
        <w:tc>
          <w:tcPr>
            <w:tcW w:w="540" w:type="dxa"/>
          </w:tcPr>
          <w:p w14:paraId="5578727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80" w:type="dxa"/>
          </w:tcPr>
          <w:p w14:paraId="08CB8B62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03AEEDC5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68E456C3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A9A450E" w14:textId="77777777">
        <w:trPr>
          <w:cantSplit/>
        </w:trPr>
        <w:tc>
          <w:tcPr>
            <w:tcW w:w="540" w:type="dxa"/>
          </w:tcPr>
          <w:p w14:paraId="5234259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14:paraId="35942A97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1032B6EE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4A0744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F83B18" w14:paraId="1D9D92EE" w14:textId="77777777">
        <w:trPr>
          <w:cantSplit/>
        </w:trPr>
        <w:tc>
          <w:tcPr>
            <w:tcW w:w="540" w:type="dxa"/>
          </w:tcPr>
          <w:p w14:paraId="2B57DB77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80" w:type="dxa"/>
          </w:tcPr>
          <w:p w14:paraId="648B329B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14:paraId="4B213DFF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555449BC" w14:textId="77777777" w:rsidR="00F83B18" w:rsidRDefault="00F83B18">
            <w:pPr>
              <w:pStyle w:val="Body"/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411A81F0" w14:textId="77777777" w:rsidR="00F83B18" w:rsidRDefault="00F83B18">
      <w:pPr>
        <w:pStyle w:val="Header"/>
        <w:tabs>
          <w:tab w:val="clear" w:pos="4320"/>
          <w:tab w:val="clear" w:pos="8640"/>
        </w:tabs>
      </w:pPr>
    </w:p>
    <w:p w14:paraId="0B42FD13" w14:textId="34A265DA" w:rsidR="00F83B18" w:rsidRDefault="00F83B18">
      <w:pPr>
        <w:pStyle w:val="Blockquote"/>
        <w:tabs>
          <w:tab w:val="left" w:pos="9990"/>
        </w:tabs>
        <w:ind w:left="-720" w:right="0"/>
        <w:rPr>
          <w:i/>
          <w:color w:val="000000"/>
        </w:rPr>
      </w:pPr>
      <w:r>
        <w:rPr>
          <w:b/>
          <w:color w:val="000000"/>
        </w:rPr>
        <w:lastRenderedPageBreak/>
        <w:t>III.</w:t>
      </w:r>
      <w:r>
        <w:rPr>
          <w:color w:val="000000"/>
        </w:rPr>
        <w:t xml:space="preserve">    </w:t>
      </w:r>
      <w:r>
        <w:rPr>
          <w:i/>
          <w:color w:val="000000"/>
        </w:rPr>
        <w:t>Practice shifting your viewpoint so that you can describe the same object both favorably and unfavorably. You can do this by first using words with a positive connotation and then switching to words with a negative connotation. Write a short description that is favorable and a short description that is unfavorable</w:t>
      </w:r>
      <w:r w:rsidR="00335487">
        <w:rPr>
          <w:i/>
          <w:color w:val="000000"/>
        </w:rPr>
        <w:t xml:space="preserve"> for each of the topics listed below</w:t>
      </w:r>
      <w:r>
        <w:rPr>
          <w:i/>
          <w:color w:val="000000"/>
        </w:rPr>
        <w:t xml:space="preserve">.  </w:t>
      </w:r>
    </w:p>
    <w:p w14:paraId="23F36DAA" w14:textId="77777777" w:rsidR="00F83B18" w:rsidRDefault="00F83B18">
      <w:pPr>
        <w:pStyle w:val="Blockquote"/>
        <w:tabs>
          <w:tab w:val="left" w:pos="9990"/>
        </w:tabs>
        <w:ind w:left="-720" w:right="0"/>
        <w:rPr>
          <w:i/>
          <w:color w:val="000000"/>
        </w:rPr>
      </w:pPr>
      <w:r>
        <w:rPr>
          <w:b/>
          <w:i/>
          <w:color w:val="000000"/>
        </w:rPr>
        <w:t xml:space="preserve">For example, </w:t>
      </w:r>
      <w:r>
        <w:rPr>
          <w:i/>
          <w:color w:val="000000"/>
        </w:rPr>
        <w:t xml:space="preserve">you might describe a </w:t>
      </w:r>
      <w:r>
        <w:rPr>
          <w:b/>
          <w:i/>
          <w:color w:val="000000"/>
        </w:rPr>
        <w:t>banana</w:t>
      </w:r>
      <w:r>
        <w:rPr>
          <w:i/>
          <w:color w:val="000000"/>
        </w:rPr>
        <w:t xml:space="preserve"> as either </w:t>
      </w:r>
      <w:r>
        <w:rPr>
          <w:i/>
          <w:color w:val="000000"/>
          <w:u w:val="single"/>
        </w:rPr>
        <w:t>sweetly ripe</w:t>
      </w:r>
      <w:r>
        <w:rPr>
          <w:i/>
          <w:color w:val="000000"/>
        </w:rPr>
        <w:t xml:space="preserve"> or </w:t>
      </w:r>
      <w:r>
        <w:rPr>
          <w:i/>
          <w:color w:val="000000"/>
          <w:u w:val="single"/>
        </w:rPr>
        <w:t>mushy</w:t>
      </w:r>
      <w:r>
        <w:rPr>
          <w:i/>
          <w:color w:val="000000"/>
        </w:rPr>
        <w:t>, depending on the desired connotation.</w:t>
      </w:r>
    </w:p>
    <w:p w14:paraId="569744ED" w14:textId="77777777" w:rsidR="00844DC5" w:rsidRDefault="00844DC5">
      <w:pPr>
        <w:pStyle w:val="Blockquote"/>
        <w:tabs>
          <w:tab w:val="left" w:pos="9990"/>
        </w:tabs>
        <w:ind w:left="-720" w:right="0"/>
        <w:rPr>
          <w:i/>
        </w:rPr>
      </w:pPr>
    </w:p>
    <w:p w14:paraId="1946E335" w14:textId="77777777" w:rsidR="00335487" w:rsidRDefault="00335487" w:rsidP="00335487">
      <w:pPr>
        <w:pStyle w:val="Blockquote"/>
        <w:numPr>
          <w:ilvl w:val="0"/>
          <w:numId w:val="3"/>
        </w:numPr>
        <w:ind w:right="1800"/>
        <w:jc w:val="both"/>
        <w:outlineLvl w:val="0"/>
      </w:pPr>
      <w:r>
        <w:rPr>
          <w:color w:val="000000"/>
        </w:rPr>
        <w:t>Describe a wet street after the rain.</w:t>
      </w:r>
      <w:r>
        <w:t xml:space="preserve"> </w:t>
      </w:r>
    </w:p>
    <w:p w14:paraId="4F871C2E" w14:textId="61BD025D" w:rsidR="00335487" w:rsidRDefault="00335487" w:rsidP="00335487">
      <w:pPr>
        <w:pStyle w:val="Blockquote"/>
        <w:ind w:left="-360" w:right="1800"/>
        <w:jc w:val="both"/>
        <w:outlineLvl w:val="0"/>
      </w:pPr>
      <w:r>
        <w:t>Positive:</w:t>
      </w:r>
    </w:p>
    <w:p w14:paraId="0D50E5D5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2465BF79" w14:textId="76704E3A" w:rsidR="00335487" w:rsidRDefault="00335487" w:rsidP="00335487">
      <w:pPr>
        <w:pStyle w:val="Blockquote"/>
        <w:ind w:left="-360" w:right="1800"/>
        <w:jc w:val="both"/>
        <w:outlineLvl w:val="0"/>
      </w:pPr>
      <w:r>
        <w:t>Negative:</w:t>
      </w:r>
    </w:p>
    <w:p w14:paraId="08A99749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2E69CA40" w14:textId="41E85249" w:rsidR="00F83B18" w:rsidRPr="00335487" w:rsidRDefault="00335487" w:rsidP="0033548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35487">
        <w:rPr>
          <w:color w:val="000000"/>
          <w:sz w:val="24"/>
          <w:szCs w:val="24"/>
        </w:rPr>
        <w:t>Describe a college or professional football game.</w:t>
      </w:r>
    </w:p>
    <w:p w14:paraId="256A0F88" w14:textId="77777777" w:rsidR="00335487" w:rsidRDefault="00335487" w:rsidP="00335487">
      <w:pPr>
        <w:pStyle w:val="Blockquote"/>
        <w:ind w:left="-360" w:right="1800"/>
        <w:jc w:val="both"/>
        <w:outlineLvl w:val="0"/>
      </w:pPr>
      <w:r>
        <w:t>Positive:</w:t>
      </w:r>
    </w:p>
    <w:p w14:paraId="70E28B40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75C274D7" w14:textId="77777777" w:rsidR="00335487" w:rsidRDefault="00335487" w:rsidP="00335487">
      <w:pPr>
        <w:pStyle w:val="Blockquote"/>
        <w:ind w:left="-360" w:right="1800"/>
        <w:jc w:val="both"/>
        <w:outlineLvl w:val="0"/>
      </w:pPr>
      <w:r>
        <w:t>Negative:</w:t>
      </w:r>
    </w:p>
    <w:p w14:paraId="3FCE4F8D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78517C57" w14:textId="5AD61A8C" w:rsidR="00335487" w:rsidRDefault="00335487" w:rsidP="00335487">
      <w:pPr>
        <w:pStyle w:val="Blockquote"/>
        <w:numPr>
          <w:ilvl w:val="0"/>
          <w:numId w:val="3"/>
        </w:numPr>
        <w:ind w:right="1800"/>
        <w:jc w:val="both"/>
        <w:outlineLvl w:val="0"/>
      </w:pPr>
      <w:r>
        <w:rPr>
          <w:color w:val="000000"/>
        </w:rPr>
        <w:t>Describe a hamburger made in a fast-food restaurant.</w:t>
      </w:r>
      <w:r>
        <w:t xml:space="preserve"> </w:t>
      </w:r>
    </w:p>
    <w:p w14:paraId="748F3834" w14:textId="77777777" w:rsidR="00335487" w:rsidRDefault="00335487" w:rsidP="00335487">
      <w:pPr>
        <w:pStyle w:val="Blockquote"/>
        <w:ind w:left="-360" w:right="1800"/>
        <w:jc w:val="both"/>
        <w:outlineLvl w:val="0"/>
      </w:pPr>
      <w:r>
        <w:t>Positive:</w:t>
      </w:r>
    </w:p>
    <w:p w14:paraId="356C2B7C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00F30358" w14:textId="77777777" w:rsidR="00335487" w:rsidRDefault="00335487" w:rsidP="00335487">
      <w:pPr>
        <w:pStyle w:val="Blockquote"/>
        <w:ind w:left="-360" w:right="1800"/>
        <w:jc w:val="both"/>
        <w:outlineLvl w:val="0"/>
      </w:pPr>
      <w:r>
        <w:t>Negative</w:t>
      </w:r>
      <w:r>
        <w:t>:</w:t>
      </w:r>
    </w:p>
    <w:p w14:paraId="2D86F842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49262BAB" w14:textId="05D3E864" w:rsidR="00335487" w:rsidRDefault="00335487" w:rsidP="00335487">
      <w:pPr>
        <w:pStyle w:val="Blockquote"/>
        <w:ind w:left="-360" w:right="1800"/>
        <w:jc w:val="both"/>
        <w:outlineLvl w:val="0"/>
      </w:pPr>
      <w:r>
        <w:t xml:space="preserve">4. </w:t>
      </w:r>
      <w:r>
        <w:rPr>
          <w:color w:val="000000"/>
        </w:rPr>
        <w:t>Describe a recent movie or television program.</w:t>
      </w:r>
      <w:r>
        <w:t xml:space="preserve"> </w:t>
      </w:r>
    </w:p>
    <w:p w14:paraId="2F1DAA50" w14:textId="77777777" w:rsidR="00335487" w:rsidRDefault="00335487" w:rsidP="00335487">
      <w:pPr>
        <w:pStyle w:val="Blockquote"/>
        <w:ind w:left="-360" w:right="1800"/>
        <w:jc w:val="both"/>
        <w:outlineLvl w:val="0"/>
      </w:pPr>
      <w:r>
        <w:t>Positive:</w:t>
      </w:r>
    </w:p>
    <w:p w14:paraId="201B8EDD" w14:textId="77777777" w:rsidR="00335487" w:rsidRDefault="00335487" w:rsidP="00335487">
      <w:pPr>
        <w:pStyle w:val="Blockquote"/>
        <w:ind w:left="-360" w:right="1800"/>
        <w:jc w:val="both"/>
        <w:outlineLvl w:val="0"/>
      </w:pPr>
    </w:p>
    <w:p w14:paraId="21756146" w14:textId="77777777" w:rsidR="00844DC5" w:rsidRDefault="00335487" w:rsidP="00844DC5">
      <w:pPr>
        <w:pStyle w:val="Blockquote"/>
        <w:ind w:left="-360" w:right="1800"/>
        <w:jc w:val="both"/>
        <w:outlineLvl w:val="0"/>
      </w:pPr>
      <w:r>
        <w:t>Negative:</w:t>
      </w:r>
    </w:p>
    <w:p w14:paraId="34EBDC21" w14:textId="77777777" w:rsidR="00844DC5" w:rsidRDefault="00844DC5" w:rsidP="00844DC5">
      <w:pPr>
        <w:pStyle w:val="Blockquote"/>
        <w:ind w:left="-360" w:right="1800"/>
        <w:jc w:val="both"/>
        <w:outlineLvl w:val="0"/>
      </w:pPr>
    </w:p>
    <w:p w14:paraId="373BAC12" w14:textId="5BC6409A" w:rsidR="00844DC5" w:rsidRDefault="00844DC5" w:rsidP="00844DC5">
      <w:pPr>
        <w:pStyle w:val="Blockquote"/>
        <w:ind w:left="-360" w:right="1800"/>
        <w:jc w:val="both"/>
        <w:outlineLvl w:val="0"/>
      </w:pPr>
      <w:r>
        <w:t xml:space="preserve">5. Describe a group of teenagers walking down the street. </w:t>
      </w:r>
    </w:p>
    <w:p w14:paraId="1F106371" w14:textId="77777777" w:rsidR="00844DC5" w:rsidRDefault="00844DC5" w:rsidP="00844DC5">
      <w:pPr>
        <w:pStyle w:val="Blockquote"/>
        <w:ind w:left="-360" w:right="1800"/>
        <w:jc w:val="both"/>
        <w:outlineLvl w:val="0"/>
      </w:pPr>
      <w:r>
        <w:t>Positive:</w:t>
      </w:r>
    </w:p>
    <w:p w14:paraId="52C3A8F6" w14:textId="77777777" w:rsidR="00844DC5" w:rsidRDefault="00844DC5" w:rsidP="00844DC5">
      <w:pPr>
        <w:pStyle w:val="Blockquote"/>
        <w:ind w:left="-360" w:right="1800"/>
        <w:jc w:val="both"/>
        <w:outlineLvl w:val="0"/>
      </w:pPr>
    </w:p>
    <w:p w14:paraId="3735C713" w14:textId="77777777" w:rsidR="00844DC5" w:rsidRDefault="00844DC5" w:rsidP="00844DC5">
      <w:pPr>
        <w:pStyle w:val="Blockquote"/>
        <w:ind w:left="-360" w:right="1800"/>
        <w:jc w:val="both"/>
        <w:outlineLvl w:val="0"/>
      </w:pPr>
      <w:r>
        <w:t>Negative:</w:t>
      </w:r>
    </w:p>
    <w:p w14:paraId="34403A7C" w14:textId="77777777" w:rsidR="00844DC5" w:rsidRDefault="00844DC5" w:rsidP="00844DC5">
      <w:pPr>
        <w:pStyle w:val="Blockquote"/>
        <w:ind w:left="-360" w:right="1800"/>
        <w:jc w:val="both"/>
        <w:outlineLvl w:val="0"/>
      </w:pPr>
    </w:p>
    <w:p w14:paraId="2522F859" w14:textId="3BDE7352" w:rsidR="00844DC5" w:rsidRDefault="00844DC5" w:rsidP="00844DC5">
      <w:pPr>
        <w:pStyle w:val="Blockquote"/>
        <w:ind w:left="-360" w:right="1800"/>
        <w:jc w:val="both"/>
        <w:outlineLvl w:val="0"/>
      </w:pPr>
      <w:r>
        <w:t>6. Describe an outfit</w:t>
      </w:r>
      <w:bookmarkStart w:id="0" w:name="_GoBack"/>
      <w:bookmarkEnd w:id="0"/>
      <w:r>
        <w:t xml:space="preserve"> that you have worn.</w:t>
      </w:r>
    </w:p>
    <w:p w14:paraId="04B58839" w14:textId="77777777" w:rsidR="00844DC5" w:rsidRDefault="00844DC5" w:rsidP="00844DC5">
      <w:pPr>
        <w:pStyle w:val="Blockquote"/>
        <w:ind w:left="-360" w:right="1800"/>
        <w:jc w:val="both"/>
        <w:outlineLvl w:val="0"/>
      </w:pPr>
      <w:r>
        <w:t>Positive:</w:t>
      </w:r>
    </w:p>
    <w:p w14:paraId="4337AF53" w14:textId="77777777" w:rsidR="00844DC5" w:rsidRDefault="00844DC5" w:rsidP="00844DC5">
      <w:pPr>
        <w:pStyle w:val="Blockquote"/>
        <w:ind w:left="-360" w:right="1800"/>
        <w:jc w:val="both"/>
        <w:outlineLvl w:val="0"/>
      </w:pPr>
    </w:p>
    <w:p w14:paraId="4A4DDAF8" w14:textId="77777777" w:rsidR="00844DC5" w:rsidRDefault="00844DC5" w:rsidP="00844DC5">
      <w:pPr>
        <w:pStyle w:val="Blockquote"/>
        <w:ind w:left="-360" w:right="1800"/>
        <w:jc w:val="both"/>
        <w:outlineLvl w:val="0"/>
      </w:pPr>
      <w:r>
        <w:t>Negative:</w:t>
      </w:r>
    </w:p>
    <w:p w14:paraId="2E120779" w14:textId="77777777" w:rsidR="00844DC5" w:rsidRDefault="00844DC5" w:rsidP="00844DC5">
      <w:pPr>
        <w:pStyle w:val="Blockquote"/>
        <w:ind w:left="-360" w:right="1800"/>
        <w:jc w:val="both"/>
        <w:outlineLvl w:val="0"/>
      </w:pPr>
    </w:p>
    <w:sectPr w:rsidR="00844DC5">
      <w:headerReference w:type="default" r:id="rId7"/>
      <w:type w:val="continuous"/>
      <w:pgSz w:w="12240" w:h="15840"/>
      <w:pgMar w:top="990" w:right="810" w:bottom="900" w:left="1440" w:header="540" w:footer="1440" w:gutter="0"/>
      <w:pgNumType w:start="1"/>
      <w:cols w:space="720" w:equalWidth="0">
        <w:col w:w="9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C9EC" w14:textId="77777777" w:rsidR="00F24D26" w:rsidRDefault="00F24D26">
      <w:r>
        <w:separator/>
      </w:r>
    </w:p>
  </w:endnote>
  <w:endnote w:type="continuationSeparator" w:id="0">
    <w:p w14:paraId="2785A945" w14:textId="77777777" w:rsidR="00F24D26" w:rsidRDefault="00F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12B3" w14:textId="77777777" w:rsidR="00F24D26" w:rsidRDefault="00F24D26">
      <w:r>
        <w:separator/>
      </w:r>
    </w:p>
  </w:footnote>
  <w:footnote w:type="continuationSeparator" w:id="0">
    <w:p w14:paraId="72BE7DB1" w14:textId="77777777" w:rsidR="00F24D26" w:rsidRDefault="00F2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E353" w14:textId="77777777" w:rsidR="00F83B18" w:rsidRDefault="00F83B18">
    <w:pPr>
      <w:pStyle w:val="Header"/>
      <w:ind w:left="-720"/>
      <w:rPr>
        <w:i/>
        <w:sz w:val="24"/>
      </w:rPr>
    </w:pPr>
    <w:r>
      <w:rPr>
        <w:i/>
        <w:sz w:val="24"/>
      </w:rPr>
      <w:t>Name:  ____________________________________   Period:  _____________   Date: 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A26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79335B37"/>
    <w:multiLevelType w:val="hybridMultilevel"/>
    <w:tmpl w:val="733C2DF8"/>
    <w:lvl w:ilvl="0" w:tplc="A64C48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86"/>
    <w:rsid w:val="00001586"/>
    <w:rsid w:val="001D0EAB"/>
    <w:rsid w:val="00244A18"/>
    <w:rsid w:val="00335487"/>
    <w:rsid w:val="00335C3F"/>
    <w:rsid w:val="005E7C35"/>
    <w:rsid w:val="006B5A90"/>
    <w:rsid w:val="00844DC5"/>
    <w:rsid w:val="008C00D1"/>
    <w:rsid w:val="0090310B"/>
    <w:rsid w:val="00A4452D"/>
    <w:rsid w:val="00D81CDC"/>
    <w:rsid w:val="00EB247C"/>
    <w:rsid w:val="00F24D26"/>
    <w:rsid w:val="00F83B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C6C6A"/>
  <w15:chartTrackingRefBased/>
  <w15:docId w15:val="{BB589550-7863-42EE-A062-CC074DED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HP Authorized Customer</dc:creator>
  <cp:keywords/>
  <cp:lastModifiedBy>Microsoft Office User</cp:lastModifiedBy>
  <cp:revision>2</cp:revision>
  <dcterms:created xsi:type="dcterms:W3CDTF">2018-09-18T02:08:00Z</dcterms:created>
  <dcterms:modified xsi:type="dcterms:W3CDTF">2018-09-18T02:08:00Z</dcterms:modified>
</cp:coreProperties>
</file>